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D8" w:rsidRPr="00FE7FE8" w:rsidRDefault="006E7AD8" w:rsidP="006E7AD8">
      <w:pPr>
        <w:jc w:val="center"/>
        <w:rPr>
          <w:rFonts w:ascii="Twinkl" w:hAnsi="Twinkl" w:cstheme="majorHAnsi"/>
          <w:color w:val="000000"/>
          <w:sz w:val="40"/>
          <w:szCs w:val="40"/>
        </w:rPr>
      </w:pPr>
      <w:r>
        <w:rPr>
          <w:rFonts w:ascii="Twinkl" w:hAnsi="Twinkl" w:cstheme="majorHAnsi"/>
          <w:color w:val="000000"/>
          <w:sz w:val="40"/>
          <w:szCs w:val="40"/>
        </w:rPr>
        <w:t>Pr</w:t>
      </w:r>
      <w:r w:rsidR="009303A8">
        <w:rPr>
          <w:rFonts w:ascii="Twinkl" w:hAnsi="Twinkl" w:cstheme="majorHAnsi"/>
          <w:color w:val="000000"/>
          <w:sz w:val="40"/>
          <w:szCs w:val="40"/>
        </w:rPr>
        <w:t xml:space="preserve">ogression and Skills in </w:t>
      </w:r>
      <w:r>
        <w:rPr>
          <w:rFonts w:ascii="Twinkl" w:hAnsi="Twinkl" w:cstheme="majorHAnsi"/>
          <w:color w:val="000000"/>
          <w:sz w:val="40"/>
          <w:szCs w:val="40"/>
        </w:rPr>
        <w:t>Design</w:t>
      </w:r>
      <w:r w:rsidR="009303A8">
        <w:rPr>
          <w:rFonts w:ascii="Twinkl" w:hAnsi="Twinkl" w:cstheme="majorHAnsi"/>
          <w:color w:val="000000"/>
          <w:sz w:val="40"/>
          <w:szCs w:val="40"/>
        </w:rPr>
        <w:t xml:space="preserve"> and Technology </w:t>
      </w:r>
    </w:p>
    <w:p w:rsidR="006E7AD8" w:rsidRPr="00FE7FE8" w:rsidRDefault="006E7AD8" w:rsidP="006E7AD8">
      <w:pPr>
        <w:jc w:val="center"/>
        <w:rPr>
          <w:rFonts w:ascii="Twinkl" w:hAnsi="Twinkl" w:cstheme="majorHAnsi"/>
          <w:sz w:val="40"/>
          <w:szCs w:val="40"/>
        </w:rPr>
      </w:pPr>
      <w:r w:rsidRPr="00FE7FE8">
        <w:rPr>
          <w:rFonts w:ascii="Twinkl" w:hAnsi="Twinkl" w:cstheme="majorHAnsi"/>
          <w:color w:val="000000"/>
          <w:sz w:val="40"/>
          <w:szCs w:val="40"/>
        </w:rPr>
        <w:t>St Michael’s RC Primary School</w:t>
      </w:r>
    </w:p>
    <w:p w:rsidR="006E7AD8" w:rsidRPr="00FE7FE8" w:rsidRDefault="006E7AD8" w:rsidP="006E7AD8">
      <w:pPr>
        <w:jc w:val="center"/>
        <w:rPr>
          <w:rFonts w:ascii="Twinkl" w:hAnsi="Twinkl" w:cstheme="majorHAnsi"/>
          <w:sz w:val="36"/>
          <w:szCs w:val="36"/>
        </w:rPr>
      </w:pPr>
    </w:p>
    <w:p w:rsidR="006E7AD8" w:rsidRPr="00FE7FE8" w:rsidRDefault="006E7AD8" w:rsidP="006E7AD8">
      <w:pPr>
        <w:jc w:val="center"/>
        <w:rPr>
          <w:rFonts w:ascii="Twinkl" w:hAnsi="Twinkl" w:cstheme="majorHAnsi"/>
          <w:sz w:val="32"/>
          <w:szCs w:val="32"/>
        </w:rPr>
      </w:pPr>
      <w:r w:rsidRPr="00FE7FE8">
        <w:rPr>
          <w:rFonts w:ascii="Twinkl" w:hAnsi="Twinkl" w:cstheme="majorHAnsi"/>
          <w:sz w:val="32"/>
          <w:szCs w:val="32"/>
        </w:rPr>
        <w:t xml:space="preserve">As a Catholic school we aim </w:t>
      </w:r>
      <w:r w:rsidRPr="00FE7FE8">
        <w:rPr>
          <w:rFonts w:ascii="Twinkl" w:hAnsi="Twinkl" w:cstheme="majorHAnsi"/>
          <w:i/>
          <w:sz w:val="32"/>
          <w:szCs w:val="32"/>
        </w:rPr>
        <w:t>‘To grow Curious, Creative and Curious life-long learners that feel safe and happy as they ALL aspire to realise their full potential as individuals’</w:t>
      </w:r>
      <w:bookmarkStart w:id="0" w:name="_GoBack"/>
      <w:bookmarkEnd w:id="0"/>
    </w:p>
    <w:p w:rsidR="006E7AD8" w:rsidRPr="00FE7FE8" w:rsidRDefault="006E7AD8" w:rsidP="006E7AD8">
      <w:pPr>
        <w:jc w:val="center"/>
        <w:rPr>
          <w:rFonts w:ascii="Twinkl" w:hAnsi="Twinkl" w:cstheme="majorHAnsi"/>
          <w:sz w:val="36"/>
          <w:szCs w:val="36"/>
        </w:rPr>
      </w:pPr>
    </w:p>
    <w:p w:rsidR="006E7AD8" w:rsidRPr="00FE7FE8" w:rsidRDefault="006E7AD8" w:rsidP="006E7AD8">
      <w:pPr>
        <w:jc w:val="center"/>
        <w:rPr>
          <w:rFonts w:ascii="Twinkl" w:hAnsi="Twinkl" w:cstheme="majorHAnsi"/>
          <w:color w:val="0070C0"/>
          <w:sz w:val="36"/>
          <w:szCs w:val="36"/>
        </w:rPr>
      </w:pPr>
    </w:p>
    <w:p w:rsidR="006E7AD8" w:rsidRPr="00FE7FE8" w:rsidRDefault="006E7AD8" w:rsidP="006E7AD8">
      <w:pPr>
        <w:jc w:val="center"/>
        <w:rPr>
          <w:rFonts w:ascii="Twinkl" w:hAnsi="Twinkl" w:cstheme="majorHAnsi"/>
          <w:color w:val="0070C0"/>
          <w:sz w:val="36"/>
          <w:szCs w:val="36"/>
        </w:rPr>
      </w:pPr>
      <w:r w:rsidRPr="00FE7FE8">
        <w:rPr>
          <w:rFonts w:ascii="Twinkl" w:hAnsi="Twinkl" w:cstheme="majorHAnsi"/>
          <w:color w:val="0070C0"/>
          <w:sz w:val="36"/>
          <w:szCs w:val="36"/>
        </w:rPr>
        <w:t>Discover, Inspire, Achieve</w:t>
      </w:r>
    </w:p>
    <w:p w:rsidR="006E7AD8" w:rsidRPr="00FE7FE8" w:rsidRDefault="006E7AD8" w:rsidP="006E7AD8">
      <w:pPr>
        <w:jc w:val="center"/>
        <w:rPr>
          <w:rFonts w:ascii="Twinkl" w:hAnsi="Twinkl" w:cstheme="majorHAnsi"/>
          <w:sz w:val="36"/>
          <w:szCs w:val="36"/>
        </w:rPr>
      </w:pPr>
      <w:r w:rsidRPr="00FE7FE8">
        <w:rPr>
          <w:rFonts w:ascii="Twinkl" w:hAnsi="Twink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3DE09A4" wp14:editId="0824AF59">
            <wp:simplePos x="0" y="0"/>
            <wp:positionH relativeFrom="margin">
              <wp:posOffset>3737652</wp:posOffset>
            </wp:positionH>
            <wp:positionV relativeFrom="margin">
              <wp:posOffset>2998470</wp:posOffset>
            </wp:positionV>
            <wp:extent cx="1383030" cy="1321435"/>
            <wp:effectExtent l="0" t="0" r="762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3214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E7AD8" w:rsidRPr="00FE7FE8" w:rsidRDefault="006E7AD8" w:rsidP="006E7AD8">
      <w:pPr>
        <w:tabs>
          <w:tab w:val="left" w:pos="2835"/>
          <w:tab w:val="center" w:pos="4513"/>
        </w:tabs>
        <w:rPr>
          <w:rFonts w:ascii="Twinkl" w:hAnsi="Twinkl" w:cstheme="majorHAnsi"/>
          <w:sz w:val="36"/>
          <w:szCs w:val="36"/>
        </w:rPr>
      </w:pPr>
    </w:p>
    <w:p w:rsidR="006E7AD8" w:rsidRPr="00FE7FE8" w:rsidRDefault="006E7AD8" w:rsidP="006E7AD8">
      <w:pPr>
        <w:tabs>
          <w:tab w:val="left" w:pos="2835"/>
          <w:tab w:val="center" w:pos="4513"/>
        </w:tabs>
        <w:rPr>
          <w:rFonts w:ascii="Twinkl" w:hAnsi="Twinkl" w:cstheme="majorHAnsi"/>
          <w:sz w:val="36"/>
          <w:szCs w:val="36"/>
        </w:rPr>
      </w:pPr>
    </w:p>
    <w:p w:rsidR="006E7AD8" w:rsidRDefault="006E7AD8" w:rsidP="006E7AD8">
      <w:pPr>
        <w:tabs>
          <w:tab w:val="left" w:pos="2835"/>
          <w:tab w:val="center" w:pos="4513"/>
        </w:tabs>
        <w:rPr>
          <w:rFonts w:ascii="Twinkl" w:hAnsi="Twinkl" w:cstheme="majorHAnsi"/>
          <w:color w:val="0070C0"/>
          <w:sz w:val="36"/>
          <w:szCs w:val="36"/>
        </w:rPr>
      </w:pPr>
    </w:p>
    <w:p w:rsidR="006E7AD8" w:rsidRPr="00FE7FE8" w:rsidRDefault="006E7AD8" w:rsidP="006E7AD8">
      <w:pPr>
        <w:tabs>
          <w:tab w:val="left" w:pos="2835"/>
          <w:tab w:val="center" w:pos="4513"/>
        </w:tabs>
        <w:jc w:val="center"/>
        <w:rPr>
          <w:rFonts w:ascii="Twinkl" w:hAnsi="Twinkl" w:cstheme="majorHAnsi"/>
          <w:color w:val="0070C0"/>
          <w:sz w:val="36"/>
          <w:szCs w:val="36"/>
        </w:rPr>
      </w:pPr>
      <w:r w:rsidRPr="00FE7FE8">
        <w:rPr>
          <w:rFonts w:ascii="Twinkl" w:hAnsi="Twinkl" w:cstheme="majorHAnsi"/>
          <w:color w:val="0070C0"/>
          <w:sz w:val="36"/>
          <w:szCs w:val="36"/>
        </w:rPr>
        <w:t>Celebrate and Grow</w:t>
      </w:r>
    </w:p>
    <w:p w:rsidR="006E7AD8" w:rsidRPr="00FE7FE8" w:rsidRDefault="006E7AD8" w:rsidP="006E7AD8">
      <w:pPr>
        <w:jc w:val="center"/>
        <w:rPr>
          <w:rFonts w:ascii="Twinkl" w:hAnsi="Twinkl" w:cstheme="majorHAnsi"/>
          <w:i/>
          <w:sz w:val="32"/>
          <w:szCs w:val="32"/>
        </w:rPr>
      </w:pPr>
      <w:r w:rsidRPr="00FE7FE8">
        <w:rPr>
          <w:rFonts w:ascii="Twinkl" w:hAnsi="Twinkl" w:cstheme="majorHAnsi"/>
          <w:i/>
          <w:sz w:val="32"/>
          <w:szCs w:val="32"/>
        </w:rPr>
        <w:t>Our Curriculum is delivered through a caring, loving and nurturing approach following in the footsteps of Jesus</w:t>
      </w:r>
    </w:p>
    <w:p w:rsidR="006E7AD8" w:rsidRDefault="006E7A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1738"/>
        <w:gridCol w:w="1737"/>
        <w:gridCol w:w="1739"/>
        <w:gridCol w:w="1738"/>
        <w:gridCol w:w="1740"/>
        <w:gridCol w:w="1778"/>
        <w:gridCol w:w="1742"/>
      </w:tblGrid>
      <w:tr w:rsidR="002D2FB2" w:rsidTr="00D70AC0">
        <w:tc>
          <w:tcPr>
            <w:tcW w:w="1736" w:type="dxa"/>
            <w:shd w:val="clear" w:color="auto" w:fill="BDD6EE" w:themeFill="accent1" w:themeFillTint="66"/>
          </w:tcPr>
          <w:p w:rsidR="002D2FB2" w:rsidRDefault="002D2FB2">
            <w:r w:rsidRPr="002D2FB2">
              <w:lastRenderedPageBreak/>
              <w:t>Area of Learning</w:t>
            </w:r>
          </w:p>
        </w:tc>
        <w:tc>
          <w:tcPr>
            <w:tcW w:w="1738" w:type="dxa"/>
            <w:shd w:val="clear" w:color="auto" w:fill="BDD6EE" w:themeFill="accent1" w:themeFillTint="66"/>
          </w:tcPr>
          <w:p w:rsidR="002D2FB2" w:rsidRPr="00E644F7" w:rsidRDefault="002D2FB2">
            <w:pPr>
              <w:rPr>
                <w:color w:val="FF0000"/>
              </w:rPr>
            </w:pPr>
            <w:proofErr w:type="spellStart"/>
            <w:r w:rsidRPr="00E644F7">
              <w:rPr>
                <w:color w:val="000000" w:themeColor="text1"/>
              </w:rPr>
              <w:t>EYFS</w:t>
            </w:r>
            <w:proofErr w:type="spellEnd"/>
          </w:p>
        </w:tc>
        <w:tc>
          <w:tcPr>
            <w:tcW w:w="1737" w:type="dxa"/>
            <w:shd w:val="clear" w:color="auto" w:fill="BDD6EE" w:themeFill="accent1" w:themeFillTint="66"/>
          </w:tcPr>
          <w:p w:rsidR="002D2FB2" w:rsidRDefault="002D2FB2">
            <w:r>
              <w:t>Year 1</w:t>
            </w:r>
          </w:p>
        </w:tc>
        <w:tc>
          <w:tcPr>
            <w:tcW w:w="1739" w:type="dxa"/>
            <w:shd w:val="clear" w:color="auto" w:fill="BDD6EE" w:themeFill="accent1" w:themeFillTint="66"/>
          </w:tcPr>
          <w:p w:rsidR="002D2FB2" w:rsidRDefault="002D2FB2">
            <w:r>
              <w:t>Year 2</w:t>
            </w:r>
          </w:p>
        </w:tc>
        <w:tc>
          <w:tcPr>
            <w:tcW w:w="1738" w:type="dxa"/>
            <w:shd w:val="clear" w:color="auto" w:fill="BDD6EE" w:themeFill="accent1" w:themeFillTint="66"/>
          </w:tcPr>
          <w:p w:rsidR="002D2FB2" w:rsidRDefault="002D2FB2">
            <w:r>
              <w:t>Year 3</w:t>
            </w:r>
          </w:p>
        </w:tc>
        <w:tc>
          <w:tcPr>
            <w:tcW w:w="1740" w:type="dxa"/>
            <w:shd w:val="clear" w:color="auto" w:fill="BDD6EE" w:themeFill="accent1" w:themeFillTint="66"/>
          </w:tcPr>
          <w:p w:rsidR="002D2FB2" w:rsidRDefault="002D2FB2">
            <w:r>
              <w:t>Year 4</w:t>
            </w:r>
          </w:p>
        </w:tc>
        <w:tc>
          <w:tcPr>
            <w:tcW w:w="1778" w:type="dxa"/>
            <w:shd w:val="clear" w:color="auto" w:fill="BDD6EE" w:themeFill="accent1" w:themeFillTint="66"/>
          </w:tcPr>
          <w:p w:rsidR="002D2FB2" w:rsidRDefault="002D2FB2">
            <w:r>
              <w:t>Year 5</w:t>
            </w:r>
          </w:p>
        </w:tc>
        <w:tc>
          <w:tcPr>
            <w:tcW w:w="1742" w:type="dxa"/>
            <w:shd w:val="clear" w:color="auto" w:fill="BDD6EE" w:themeFill="accent1" w:themeFillTint="66"/>
          </w:tcPr>
          <w:p w:rsidR="002D2FB2" w:rsidRDefault="002D2FB2">
            <w:r>
              <w:t>Year 6</w:t>
            </w:r>
          </w:p>
        </w:tc>
      </w:tr>
      <w:tr w:rsidR="002D2FB2" w:rsidTr="00251849">
        <w:tc>
          <w:tcPr>
            <w:tcW w:w="1736" w:type="dxa"/>
            <w:shd w:val="clear" w:color="auto" w:fill="FFC000"/>
          </w:tcPr>
          <w:p w:rsidR="002D2FB2" w:rsidRPr="00877AF4" w:rsidRDefault="00251849">
            <w:r w:rsidRPr="00251849">
              <w:t>Design</w:t>
            </w:r>
          </w:p>
        </w:tc>
        <w:tc>
          <w:tcPr>
            <w:tcW w:w="1738" w:type="dxa"/>
          </w:tcPr>
          <w:p w:rsidR="002D2FB2" w:rsidRPr="00877AF4" w:rsidRDefault="00251849" w:rsidP="002D2FB2">
            <w:pPr>
              <w:rPr>
                <w:color w:val="FF0000"/>
              </w:rPr>
            </w:pPr>
            <w:r w:rsidRPr="00251849">
              <w:rPr>
                <w:color w:val="FF0000"/>
              </w:rPr>
              <w:t>Constructs with a purpose in mind using a variety of materials.</w:t>
            </w:r>
          </w:p>
        </w:tc>
        <w:tc>
          <w:tcPr>
            <w:tcW w:w="1737" w:type="dxa"/>
          </w:tcPr>
          <w:p w:rsidR="00251849" w:rsidRDefault="00251849" w:rsidP="00251849">
            <w:pPr>
              <w:rPr>
                <w:color w:val="FF0000"/>
              </w:rPr>
            </w:pPr>
            <w:r w:rsidRPr="00251849">
              <w:rPr>
                <w:color w:val="FF0000"/>
              </w:rPr>
              <w:t>Consider the purpose of the pr</w:t>
            </w:r>
            <w:r w:rsidR="00B71AA5">
              <w:rPr>
                <w:color w:val="FF0000"/>
              </w:rPr>
              <w:t xml:space="preserve">oduct and what </w:t>
            </w:r>
            <w:r w:rsidRPr="00251849">
              <w:rPr>
                <w:color w:val="FF0000"/>
              </w:rPr>
              <w:t>it will have to do to be a ‘good’ one</w:t>
            </w:r>
          </w:p>
          <w:p w:rsidR="00073B0C" w:rsidRPr="00251849" w:rsidRDefault="00073B0C" w:rsidP="00251849">
            <w:pPr>
              <w:rPr>
                <w:color w:val="FF0000"/>
              </w:rPr>
            </w:pPr>
          </w:p>
          <w:p w:rsidR="002D2FB2" w:rsidRDefault="00251849" w:rsidP="00251849">
            <w:pPr>
              <w:rPr>
                <w:color w:val="FF0000"/>
              </w:rPr>
            </w:pPr>
            <w:r w:rsidRPr="00251849">
              <w:rPr>
                <w:color w:val="FF0000"/>
              </w:rPr>
              <w:t>Use a range of practical activities to generate, develop, model, and communicate their ideas (based on their own experiences) through talking, drawing and mock-ups.</w:t>
            </w:r>
          </w:p>
          <w:p w:rsidR="00251849" w:rsidRDefault="00251849" w:rsidP="00251849">
            <w:pPr>
              <w:rPr>
                <w:color w:val="FF0000"/>
              </w:rPr>
            </w:pPr>
          </w:p>
          <w:p w:rsidR="00251849" w:rsidRPr="00251849" w:rsidRDefault="00251849" w:rsidP="00251849">
            <w:pPr>
              <w:rPr>
                <w:color w:val="FF0000"/>
              </w:rPr>
            </w:pPr>
            <w:r w:rsidRPr="00251849">
              <w:rPr>
                <w:color w:val="FF0000"/>
              </w:rPr>
              <w:t>Use ICT where appropriate to generate, develop, and communicate ideas</w:t>
            </w:r>
          </w:p>
          <w:p w:rsidR="00251849" w:rsidRPr="00877AF4" w:rsidRDefault="00251849" w:rsidP="00251849"/>
        </w:tc>
        <w:tc>
          <w:tcPr>
            <w:tcW w:w="1739" w:type="dxa"/>
          </w:tcPr>
          <w:p w:rsidR="00021098" w:rsidRDefault="00021098" w:rsidP="00021098">
            <w:pPr>
              <w:rPr>
                <w:color w:val="FF0000"/>
              </w:rPr>
            </w:pPr>
            <w:r w:rsidRPr="00021098">
              <w:rPr>
                <w:color w:val="FF0000"/>
              </w:rPr>
              <w:t>Identify the intended user and use and what they would need the product to be like.</w:t>
            </w:r>
          </w:p>
          <w:p w:rsidR="00073B0C" w:rsidRPr="00021098" w:rsidRDefault="00073B0C" w:rsidP="00021098">
            <w:pPr>
              <w:rPr>
                <w:color w:val="FF0000"/>
              </w:rPr>
            </w:pPr>
          </w:p>
          <w:p w:rsidR="00021098" w:rsidRDefault="00021098" w:rsidP="00021098">
            <w:pPr>
              <w:rPr>
                <w:color w:val="FF0000"/>
              </w:rPr>
            </w:pPr>
            <w:r w:rsidRPr="00021098">
              <w:rPr>
                <w:color w:val="FF0000"/>
              </w:rPr>
              <w:t>Communicate their ideas through talking and through increasingly accurate drawing (with</w:t>
            </w:r>
            <w:r w:rsidR="00B71AA5">
              <w:rPr>
                <w:color w:val="FF0000"/>
              </w:rPr>
              <w:t xml:space="preserve"> appropriate labels) showing an </w:t>
            </w:r>
            <w:r w:rsidRPr="00021098">
              <w:rPr>
                <w:color w:val="FF0000"/>
              </w:rPr>
              <w:t>understanding between drawings for art and design diagram</w:t>
            </w:r>
          </w:p>
          <w:p w:rsidR="00073B0C" w:rsidRPr="00021098" w:rsidRDefault="00073B0C" w:rsidP="00021098">
            <w:pPr>
              <w:rPr>
                <w:color w:val="FF0000"/>
              </w:rPr>
            </w:pPr>
          </w:p>
          <w:p w:rsidR="00021098" w:rsidRDefault="00021098" w:rsidP="00021098">
            <w:pPr>
              <w:rPr>
                <w:color w:val="FF0000"/>
              </w:rPr>
            </w:pPr>
            <w:r w:rsidRPr="00021098">
              <w:rPr>
                <w:color w:val="FF0000"/>
              </w:rPr>
              <w:t>Use ICT where appropriate to generate, develop, and communicate ideas.</w:t>
            </w:r>
          </w:p>
          <w:p w:rsidR="00021098" w:rsidRPr="00073B0C" w:rsidRDefault="00073B0C" w:rsidP="00021098">
            <w:pPr>
              <w:rPr>
                <w:color w:val="00B050"/>
              </w:rPr>
            </w:pPr>
            <w:r w:rsidRPr="00073B0C">
              <w:rPr>
                <w:color w:val="00B050"/>
              </w:rPr>
              <w:t>Use p</w:t>
            </w:r>
            <w:r w:rsidR="00021098" w:rsidRPr="00073B0C">
              <w:rPr>
                <w:color w:val="00B050"/>
              </w:rPr>
              <w:t>aint to design bags.</w:t>
            </w:r>
          </w:p>
          <w:p w:rsidR="00073B0C" w:rsidRPr="00021098" w:rsidRDefault="00073B0C" w:rsidP="00021098">
            <w:pPr>
              <w:rPr>
                <w:color w:val="FF0000"/>
              </w:rPr>
            </w:pPr>
          </w:p>
          <w:p w:rsidR="00E644F7" w:rsidRPr="00877AF4" w:rsidRDefault="00021098" w:rsidP="00021098">
            <w:r w:rsidRPr="00021098">
              <w:rPr>
                <w:color w:val="FF0000"/>
              </w:rPr>
              <w:t>Choose fabrics and embellishments according to their characteristics</w:t>
            </w:r>
          </w:p>
        </w:tc>
        <w:tc>
          <w:tcPr>
            <w:tcW w:w="1738" w:type="dxa"/>
          </w:tcPr>
          <w:p w:rsidR="00073B0C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lastRenderedPageBreak/>
              <w:t>Gather information about the intended user to inform the design criteria – self, historical figure, imaginary figure</w:t>
            </w:r>
            <w:r>
              <w:rPr>
                <w:color w:val="FF0000"/>
              </w:rPr>
              <w:t>.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073B0C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Describe how the product is fit for purpose.</w:t>
            </w:r>
          </w:p>
          <w:p w:rsid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Indicate the design features of their product that will appeal to the intended user.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073B0C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Develop and use pattern pieces to develop the product and enable accurate manufacture.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2D2FB2" w:rsidRPr="00877AF4" w:rsidRDefault="00073B0C" w:rsidP="00073B0C">
            <w:r w:rsidRPr="00073B0C">
              <w:rPr>
                <w:color w:val="00B0F0"/>
              </w:rPr>
              <w:t>Explain how particular parts of their product will function.</w:t>
            </w:r>
          </w:p>
        </w:tc>
        <w:tc>
          <w:tcPr>
            <w:tcW w:w="1740" w:type="dxa"/>
          </w:tcPr>
          <w:p w:rsidR="00073B0C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Develop and use own design criteria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073B0C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Generate realistic ideas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Develop and use a prototype to explore the functionality of the design.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2D2FB2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Use computer aided design to develop ideas.</w:t>
            </w:r>
          </w:p>
        </w:tc>
        <w:tc>
          <w:tcPr>
            <w:tcW w:w="1778" w:type="dxa"/>
          </w:tcPr>
          <w:p w:rsid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Gather information including web-based sources to inform own design criteria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2D2FB2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Begin to use cross-sectional diagrams and exploded diagrams.</w:t>
            </w:r>
          </w:p>
        </w:tc>
        <w:tc>
          <w:tcPr>
            <w:tcW w:w="1742" w:type="dxa"/>
          </w:tcPr>
          <w:p w:rsid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Develop accurate design criteria / specification based on a range of research into existing products and intended users.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073B0C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Work in a range of relevant contexts: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Enterprise, industry, home</w:t>
            </w:r>
          </w:p>
          <w:p w:rsid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FF0000"/>
              </w:rPr>
              <w:t>Enterprise Week: questionnaires, costings, sustainability</w:t>
            </w:r>
            <w:r>
              <w:rPr>
                <w:color w:val="FF0000"/>
              </w:rPr>
              <w:t>.</w:t>
            </w:r>
          </w:p>
          <w:p w:rsidR="00073B0C" w:rsidRPr="00073B0C" w:rsidRDefault="00073B0C" w:rsidP="00073B0C">
            <w:pPr>
              <w:rPr>
                <w:color w:val="FF0000"/>
              </w:rPr>
            </w:pPr>
          </w:p>
          <w:p w:rsidR="002D2FB2" w:rsidRPr="00073B0C" w:rsidRDefault="00073B0C" w:rsidP="00073B0C">
            <w:pPr>
              <w:rPr>
                <w:color w:val="FF0000"/>
              </w:rPr>
            </w:pPr>
            <w:r w:rsidRPr="00073B0C">
              <w:rPr>
                <w:color w:val="00B0F0"/>
              </w:rPr>
              <w:t>Independently use cross-sectional diagrams and exploded diagrams.</w:t>
            </w:r>
          </w:p>
        </w:tc>
      </w:tr>
      <w:tr w:rsidR="00073B0C" w:rsidTr="00073B0C">
        <w:tc>
          <w:tcPr>
            <w:tcW w:w="1736" w:type="dxa"/>
            <w:shd w:val="clear" w:color="auto" w:fill="92D050"/>
          </w:tcPr>
          <w:p w:rsidR="00073B0C" w:rsidRPr="00251849" w:rsidRDefault="00073B0C">
            <w:r>
              <w:t xml:space="preserve">Make </w:t>
            </w:r>
          </w:p>
        </w:tc>
        <w:tc>
          <w:tcPr>
            <w:tcW w:w="1738" w:type="dxa"/>
          </w:tcPr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Uses simple tools and techniques competently and appropriately.</w:t>
            </w:r>
          </w:p>
          <w:p w:rsidR="00073B0C" w:rsidRPr="00251849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Selects appropriate resources and adapts where necessary.</w:t>
            </w:r>
          </w:p>
        </w:tc>
        <w:tc>
          <w:tcPr>
            <w:tcW w:w="1737" w:type="dxa"/>
          </w:tcPr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Follow procedures for safety and hygiene.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 xml:space="preserve">Measure, mark out, cut and shape paper and card components: </w:t>
            </w:r>
            <w:r w:rsidRPr="007A0EA3">
              <w:rPr>
                <w:color w:val="00B050"/>
              </w:rPr>
              <w:t>ruler, pencil, saw, scissors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 xml:space="preserve">Assemble, join and combine materials and components: </w:t>
            </w:r>
            <w:proofErr w:type="spellStart"/>
            <w:r w:rsidRPr="007A0EA3">
              <w:rPr>
                <w:color w:val="00B050"/>
              </w:rPr>
              <w:t>blutac</w:t>
            </w:r>
            <w:proofErr w:type="spellEnd"/>
            <w:r w:rsidRPr="007A0EA3">
              <w:rPr>
                <w:color w:val="00B050"/>
              </w:rPr>
              <w:t xml:space="preserve">, a </w:t>
            </w:r>
            <w:proofErr w:type="spellStart"/>
            <w:r w:rsidRPr="007A0EA3">
              <w:rPr>
                <w:color w:val="00B050"/>
              </w:rPr>
              <w:t>gluestick</w:t>
            </w:r>
            <w:proofErr w:type="spellEnd"/>
            <w:r w:rsidRPr="007A0EA3">
              <w:rPr>
                <w:color w:val="00B050"/>
              </w:rPr>
              <w:t>, masking tape, sticky tape,</w:t>
            </w:r>
          </w:p>
          <w:p w:rsidR="00073B0C" w:rsidRPr="00251849" w:rsidRDefault="00A664B0" w:rsidP="007A0EA3">
            <w:pPr>
              <w:rPr>
                <w:color w:val="FF0000"/>
              </w:rPr>
            </w:pPr>
            <w:r w:rsidRPr="00A664B0">
              <w:rPr>
                <w:color w:val="FF0000"/>
              </w:rPr>
              <w:t xml:space="preserve">Select from and use a wide range of materials and components: cardboard, </w:t>
            </w:r>
            <w:r w:rsidR="007A0EA3">
              <w:rPr>
                <w:color w:val="FF0000"/>
              </w:rPr>
              <w:lastRenderedPageBreak/>
              <w:t>cotton wheels, wood.</w:t>
            </w:r>
          </w:p>
        </w:tc>
        <w:tc>
          <w:tcPr>
            <w:tcW w:w="1739" w:type="dxa"/>
          </w:tcPr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lastRenderedPageBreak/>
              <w:t>Suggest procedures for safety and hygiene.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073B0C" w:rsidRPr="00021098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 xml:space="preserve">Use Running stitch / glue to join two fabrics. </w:t>
            </w:r>
            <w:r w:rsidRPr="007A0EA3">
              <w:rPr>
                <w:color w:val="00B050"/>
              </w:rPr>
              <w:t xml:space="preserve">thread, split pins, </w:t>
            </w:r>
            <w:proofErr w:type="spellStart"/>
            <w:r w:rsidRPr="007A0EA3">
              <w:rPr>
                <w:color w:val="00B050"/>
              </w:rPr>
              <w:t>PVA</w:t>
            </w:r>
            <w:proofErr w:type="spellEnd"/>
            <w:r w:rsidRPr="007A0EA3">
              <w:rPr>
                <w:color w:val="00B050"/>
              </w:rPr>
              <w:t xml:space="preserve"> glue, paperclips, sticky tape</w:t>
            </w:r>
          </w:p>
        </w:tc>
        <w:tc>
          <w:tcPr>
            <w:tcW w:w="1738" w:type="dxa"/>
          </w:tcPr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Pupils should: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Begin to order the main stages of making.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Highlight and follow procedures for safety and hygiene.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7A0EA3" w:rsidRDefault="00A664B0" w:rsidP="00A664B0">
            <w:pPr>
              <w:rPr>
                <w:color w:val="00B050"/>
              </w:rPr>
            </w:pPr>
            <w:r w:rsidRPr="00A664B0">
              <w:rPr>
                <w:color w:val="FF0000"/>
              </w:rPr>
              <w:t>Measure, mark out, cut and shape fabric and components with some accuracy</w:t>
            </w:r>
            <w:r w:rsidRPr="007A0EA3">
              <w:rPr>
                <w:color w:val="00B050"/>
              </w:rPr>
              <w:t>: ruler, scissors, pencil, chalk, needle, pins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073B0C" w:rsidRPr="00073B0C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 xml:space="preserve">Join fabric with increased accuracy and independence – smaller more </w:t>
            </w:r>
            <w:r w:rsidRPr="00A664B0">
              <w:rPr>
                <w:color w:val="FF0000"/>
              </w:rPr>
              <w:lastRenderedPageBreak/>
              <w:t>neat &amp; careful stiches.</w:t>
            </w:r>
          </w:p>
        </w:tc>
        <w:tc>
          <w:tcPr>
            <w:tcW w:w="1740" w:type="dxa"/>
          </w:tcPr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lastRenderedPageBreak/>
              <w:t>Pupils should:</w:t>
            </w:r>
          </w:p>
          <w:p w:rsidR="00A664B0" w:rsidRPr="007A0EA3" w:rsidRDefault="00A664B0" w:rsidP="00A664B0">
            <w:pPr>
              <w:rPr>
                <w:color w:val="00B0F0"/>
              </w:rPr>
            </w:pPr>
            <w:r w:rsidRPr="007A0EA3">
              <w:rPr>
                <w:color w:val="00B0F0"/>
              </w:rPr>
              <w:t>Independently order the main stages of making.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Measure, mark out, cut and shape resistant materials and components with more accuracy.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073B0C" w:rsidRPr="00073B0C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Assemble, join and combine materials and</w:t>
            </w:r>
            <w:r>
              <w:rPr>
                <w:color w:val="FF0000"/>
              </w:rPr>
              <w:t xml:space="preserve"> </w:t>
            </w:r>
            <w:r w:rsidRPr="00A664B0">
              <w:rPr>
                <w:color w:val="FF0000"/>
              </w:rPr>
              <w:t>components with some accuracy.</w:t>
            </w:r>
          </w:p>
        </w:tc>
        <w:tc>
          <w:tcPr>
            <w:tcW w:w="1778" w:type="dxa"/>
          </w:tcPr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Begin to formulate simple step by step plans as a guide to making.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A664B0" w:rsidRPr="007A0EA3" w:rsidRDefault="00A664B0" w:rsidP="00A664B0">
            <w:pPr>
              <w:rPr>
                <w:color w:val="00B0F0"/>
              </w:rPr>
            </w:pPr>
            <w:r w:rsidRPr="007A0EA3">
              <w:rPr>
                <w:color w:val="00B0F0"/>
              </w:rPr>
              <w:t xml:space="preserve">Assemble, join and combine materials and components accurately cut </w:t>
            </w:r>
            <w:r w:rsidRPr="007A0EA3">
              <w:rPr>
                <w:color w:val="00B050"/>
              </w:rPr>
              <w:t>(using craft knife / saw / drill)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Use a wider range of materials and</w:t>
            </w:r>
            <w:r>
              <w:rPr>
                <w:color w:val="FF0000"/>
              </w:rPr>
              <w:t xml:space="preserve"> </w:t>
            </w:r>
            <w:r w:rsidRPr="00A664B0">
              <w:rPr>
                <w:color w:val="FF0000"/>
              </w:rPr>
              <w:t xml:space="preserve">components including construction materials and kits, and mechanical components 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Default="00A664B0" w:rsidP="00A664B0">
            <w:pPr>
              <w:rPr>
                <w:color w:val="FF0000"/>
              </w:rPr>
            </w:pPr>
          </w:p>
          <w:p w:rsidR="00073B0C" w:rsidRPr="00073B0C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lastRenderedPageBreak/>
              <w:t>Use a wider range of finishing techniques accurately – sanding, rendering</w:t>
            </w:r>
          </w:p>
        </w:tc>
        <w:tc>
          <w:tcPr>
            <w:tcW w:w="1742" w:type="dxa"/>
          </w:tcPr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lastRenderedPageBreak/>
              <w:t>Pupils should:</w:t>
            </w:r>
          </w:p>
          <w:p w:rsidR="00A664B0" w:rsidRPr="007A0EA3" w:rsidRDefault="00A664B0" w:rsidP="00A664B0">
            <w:pPr>
              <w:rPr>
                <w:color w:val="00B0F0"/>
              </w:rPr>
            </w:pPr>
            <w:r w:rsidRPr="007A0EA3">
              <w:rPr>
                <w:color w:val="00B0F0"/>
              </w:rPr>
              <w:t>List tools, equipment and materials needed.</w:t>
            </w:r>
          </w:p>
          <w:p w:rsidR="00A664B0" w:rsidRPr="007A0EA3" w:rsidRDefault="00A664B0" w:rsidP="00A664B0">
            <w:pPr>
              <w:rPr>
                <w:color w:val="00B0F0"/>
              </w:rPr>
            </w:pPr>
            <w:r w:rsidRPr="007A0EA3">
              <w:rPr>
                <w:color w:val="00B0F0"/>
              </w:rPr>
              <w:t>Independently formulate detailed step by step plans as a guide to making.</w:t>
            </w:r>
          </w:p>
          <w:p w:rsidR="00A664B0" w:rsidRPr="007A0EA3" w:rsidRDefault="00A664B0" w:rsidP="00A664B0">
            <w:pPr>
              <w:rPr>
                <w:color w:val="00B0F0"/>
              </w:rPr>
            </w:pPr>
          </w:p>
          <w:p w:rsidR="00A664B0" w:rsidRPr="007A0EA3" w:rsidRDefault="00A664B0" w:rsidP="00A664B0">
            <w:pPr>
              <w:rPr>
                <w:color w:val="00B0F0"/>
              </w:rPr>
            </w:pPr>
            <w:r w:rsidRPr="007A0EA3">
              <w:rPr>
                <w:color w:val="00B0F0"/>
              </w:rPr>
              <w:t xml:space="preserve">Measure, mark out, cut and shape materials and components accurately </w:t>
            </w:r>
          </w:p>
          <w:p w:rsidR="00A664B0" w:rsidRPr="007A0EA3" w:rsidRDefault="00A664B0" w:rsidP="00A664B0">
            <w:pPr>
              <w:rPr>
                <w:color w:val="00B0F0"/>
              </w:rPr>
            </w:pPr>
          </w:p>
          <w:p w:rsidR="00A664B0" w:rsidRPr="003F667D" w:rsidRDefault="00A664B0" w:rsidP="00A664B0">
            <w:pPr>
              <w:rPr>
                <w:color w:val="FF0000"/>
              </w:rPr>
            </w:pPr>
            <w:r w:rsidRPr="003F667D">
              <w:rPr>
                <w:color w:val="FF0000"/>
              </w:rPr>
              <w:t>Combine the use of a range of materials and electrical components.</w:t>
            </w:r>
          </w:p>
          <w:p w:rsidR="00A664B0" w:rsidRPr="007A0EA3" w:rsidRDefault="00A664B0" w:rsidP="00A664B0">
            <w:pPr>
              <w:rPr>
                <w:color w:val="00B0F0"/>
              </w:rPr>
            </w:pPr>
          </w:p>
          <w:p w:rsidR="00073B0C" w:rsidRPr="00073B0C" w:rsidRDefault="00A664B0" w:rsidP="003F667D">
            <w:pPr>
              <w:rPr>
                <w:color w:val="FF0000"/>
              </w:rPr>
            </w:pPr>
            <w:r w:rsidRPr="007A0EA3">
              <w:rPr>
                <w:color w:val="00B0F0"/>
              </w:rPr>
              <w:t xml:space="preserve">Demonstrate resourcefulness when tackling </w:t>
            </w:r>
            <w:r w:rsidR="003F667D">
              <w:rPr>
                <w:color w:val="00B0F0"/>
              </w:rPr>
              <w:lastRenderedPageBreak/>
              <w:t xml:space="preserve">practical problems. </w:t>
            </w:r>
          </w:p>
        </w:tc>
      </w:tr>
      <w:tr w:rsidR="00A664B0" w:rsidTr="00A664B0">
        <w:tc>
          <w:tcPr>
            <w:tcW w:w="1736" w:type="dxa"/>
            <w:shd w:val="clear" w:color="auto" w:fill="7030A0"/>
          </w:tcPr>
          <w:p w:rsidR="00A664B0" w:rsidRDefault="00A664B0">
            <w:r>
              <w:lastRenderedPageBreak/>
              <w:t xml:space="preserve">Evaluate </w:t>
            </w:r>
          </w:p>
        </w:tc>
        <w:tc>
          <w:tcPr>
            <w:tcW w:w="1738" w:type="dxa"/>
          </w:tcPr>
          <w:p w:rsidR="00A664B0" w:rsidRPr="00A664B0" w:rsidRDefault="00A664B0" w:rsidP="00A664B0">
            <w:pPr>
              <w:rPr>
                <w:color w:val="FF0000"/>
              </w:rPr>
            </w:pPr>
          </w:p>
        </w:tc>
        <w:tc>
          <w:tcPr>
            <w:tcW w:w="1737" w:type="dxa"/>
          </w:tcPr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What products are and what they are for.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Who products are for and how they are used.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Identify basic materials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What they like and dislike about products.</w:t>
            </w:r>
          </w:p>
        </w:tc>
        <w:tc>
          <w:tcPr>
            <w:tcW w:w="1739" w:type="dxa"/>
          </w:tcPr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Who products are for and how do you know?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products work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 xml:space="preserve">What materials products are made </w:t>
            </w:r>
            <w:proofErr w:type="gramStart"/>
            <w:r w:rsidRPr="00A664B0">
              <w:rPr>
                <w:color w:val="FF0000"/>
              </w:rPr>
              <w:t>from.</w:t>
            </w:r>
            <w:proofErr w:type="gramEnd"/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What elements of each product make it successful?</w:t>
            </w:r>
          </w:p>
        </w:tc>
        <w:tc>
          <w:tcPr>
            <w:tcW w:w="1738" w:type="dxa"/>
          </w:tcPr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well do they achieve their purpose and meet the user’s needs and wants?</w:t>
            </w:r>
          </w:p>
          <w:p w:rsidR="003F667D" w:rsidRPr="00A664B0" w:rsidRDefault="003F667D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Compare products and discuss why one is more successful than another.</w:t>
            </w:r>
          </w:p>
          <w:p w:rsidR="003F667D" w:rsidRDefault="003F667D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have key events and individuals helped shape the world?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Focus: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  <w:r w:rsidRPr="003F667D">
              <w:rPr>
                <w:color w:val="00B0F0"/>
              </w:rPr>
              <w:t>Archimedes What was the impact of pulleys?</w:t>
            </w:r>
          </w:p>
        </w:tc>
        <w:tc>
          <w:tcPr>
            <w:tcW w:w="1740" w:type="dxa"/>
          </w:tcPr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Why materials have been chosen and why– what properties do they have?</w:t>
            </w:r>
          </w:p>
          <w:p w:rsidR="003F667D" w:rsidRPr="00A664B0" w:rsidRDefault="003F667D" w:rsidP="00A664B0">
            <w:pPr>
              <w:rPr>
                <w:color w:val="FF0000"/>
              </w:rPr>
            </w:pPr>
          </w:p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What are the views and evaluations of others?</w:t>
            </w:r>
          </w:p>
          <w:p w:rsidR="003F667D" w:rsidRPr="00A664B0" w:rsidRDefault="003F667D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can I use these to improve my work?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Focus: Robert William Thomson of Scotland; the inventor of the pneumatic tyre.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What was the impact of the pneumatic tyre?</w:t>
            </w:r>
          </w:p>
        </w:tc>
        <w:tc>
          <w:tcPr>
            <w:tcW w:w="1778" w:type="dxa"/>
          </w:tcPr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Evaluate the functionality and aesthetics of a product – are they equally successful?</w:t>
            </w:r>
          </w:p>
          <w:p w:rsidR="003F667D" w:rsidRPr="00A664B0" w:rsidRDefault="003F667D" w:rsidP="00A664B0">
            <w:pPr>
              <w:rPr>
                <w:color w:val="FF0000"/>
              </w:rPr>
            </w:pPr>
          </w:p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well have the products meet the design brief?</w:t>
            </w:r>
          </w:p>
          <w:p w:rsidR="003F667D" w:rsidRPr="00A664B0" w:rsidRDefault="003F667D" w:rsidP="00A664B0">
            <w:pPr>
              <w:rPr>
                <w:color w:val="FF0000"/>
              </w:rPr>
            </w:pPr>
          </w:p>
          <w:p w:rsidR="00A664B0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Focus: Eduardo San Juan the designer of the Lunar Rover.</w:t>
            </w:r>
          </w:p>
          <w:p w:rsidR="003F667D" w:rsidRPr="003F667D" w:rsidRDefault="003F667D" w:rsidP="00A664B0">
            <w:pPr>
              <w:rPr>
                <w:color w:val="00B0F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What was the impact of the Lunar Rover design and what did it mean for the world?</w:t>
            </w:r>
          </w:p>
        </w:tc>
        <w:tc>
          <w:tcPr>
            <w:tcW w:w="1742" w:type="dxa"/>
          </w:tcPr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well have the products been designed and made?</w:t>
            </w:r>
          </w:p>
          <w:p w:rsidR="003F667D" w:rsidRPr="00A664B0" w:rsidRDefault="003F667D" w:rsidP="00A664B0">
            <w:pPr>
              <w:rPr>
                <w:color w:val="FF0000"/>
              </w:rPr>
            </w:pPr>
          </w:p>
          <w:p w:rsid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well does the product meet the design spec? What improvements could be suggested?</w:t>
            </w:r>
          </w:p>
          <w:p w:rsidR="003F667D" w:rsidRPr="00A664B0" w:rsidRDefault="003F667D" w:rsidP="00A664B0">
            <w:pPr>
              <w:rPr>
                <w:color w:val="FF0000"/>
              </w:rPr>
            </w:pPr>
          </w:p>
          <w:p w:rsidR="00A664B0" w:rsidRPr="00A664B0" w:rsidRDefault="00A664B0" w:rsidP="00A664B0">
            <w:pPr>
              <w:rPr>
                <w:color w:val="FF0000"/>
              </w:rPr>
            </w:pPr>
            <w:r w:rsidRPr="00A664B0">
              <w:rPr>
                <w:color w:val="FF0000"/>
              </w:rPr>
              <w:t>How have key events and individuals helped shape the world?</w:t>
            </w:r>
          </w:p>
          <w:p w:rsidR="00A664B0" w:rsidRDefault="00A664B0" w:rsidP="00A664B0">
            <w:pPr>
              <w:rPr>
                <w:color w:val="FF0000"/>
              </w:rPr>
            </w:pP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Focus: Samuel Morse the inventor of the telegraph.</w:t>
            </w:r>
          </w:p>
          <w:p w:rsidR="00A664B0" w:rsidRPr="00A664B0" w:rsidRDefault="00A664B0" w:rsidP="00A664B0">
            <w:pPr>
              <w:rPr>
                <w:color w:val="FF0000"/>
              </w:rPr>
            </w:pPr>
            <w:r w:rsidRPr="003F667D">
              <w:rPr>
                <w:color w:val="00B0F0"/>
              </w:rPr>
              <w:t>What was the impact of the telegraph?</w:t>
            </w:r>
          </w:p>
        </w:tc>
      </w:tr>
      <w:tr w:rsidR="00A664B0" w:rsidTr="00A664B0">
        <w:tc>
          <w:tcPr>
            <w:tcW w:w="1736" w:type="dxa"/>
            <w:shd w:val="clear" w:color="auto" w:fill="00B0F0"/>
          </w:tcPr>
          <w:p w:rsidR="00A664B0" w:rsidRDefault="00A664B0" w:rsidP="00A664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Technical Knowledge </w:t>
            </w:r>
          </w:p>
          <w:p w:rsidR="00A664B0" w:rsidRDefault="00A664B0"/>
        </w:tc>
        <w:tc>
          <w:tcPr>
            <w:tcW w:w="1738" w:type="dxa"/>
          </w:tcPr>
          <w:p w:rsidR="00A664B0" w:rsidRPr="00A664B0" w:rsidRDefault="00A664B0" w:rsidP="00A664B0">
            <w:pPr>
              <w:rPr>
                <w:color w:val="FF0000"/>
              </w:rPr>
            </w:pPr>
          </w:p>
        </w:tc>
        <w:tc>
          <w:tcPr>
            <w:tcW w:w="1737" w:type="dxa"/>
          </w:tcPr>
          <w:p w:rsidR="00A664B0" w:rsidRPr="003F667D" w:rsidRDefault="00A664B0" w:rsidP="00A664B0">
            <w:pPr>
              <w:pStyle w:val="Default"/>
              <w:rPr>
                <w:rFonts w:cstheme="minorBidi"/>
                <w:color w:val="00B0F0"/>
              </w:rPr>
            </w:pPr>
            <w:r w:rsidRPr="003F667D">
              <w:rPr>
                <w:rFonts w:cstheme="minorBidi"/>
                <w:color w:val="00B0F0"/>
              </w:rPr>
              <w:t xml:space="preserve">MATERIALS: </w:t>
            </w:r>
          </w:p>
          <w:p w:rsidR="00A664B0" w:rsidRPr="003F667D" w:rsidRDefault="00A664B0" w:rsidP="00A664B0">
            <w:pPr>
              <w:pStyle w:val="Default"/>
              <w:rPr>
                <w:color w:val="00B0F0"/>
                <w:sz w:val="18"/>
                <w:szCs w:val="18"/>
              </w:rPr>
            </w:pPr>
            <w:r w:rsidRPr="003F667D">
              <w:rPr>
                <w:color w:val="00B0F0"/>
                <w:sz w:val="18"/>
                <w:szCs w:val="18"/>
              </w:rPr>
              <w:t xml:space="preserve">To build structures, exploring how they can be made stronger, stiffer and more stable. 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</w:p>
        </w:tc>
        <w:tc>
          <w:tcPr>
            <w:tcW w:w="1739" w:type="dxa"/>
          </w:tcPr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MECHANISMS: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Explore and use mechanisms, e.g. levers, sliders and, in their products.</w:t>
            </w:r>
          </w:p>
          <w:p w:rsidR="00A664B0" w:rsidRPr="003F667D" w:rsidRDefault="00A664B0" w:rsidP="00A664B0">
            <w:pPr>
              <w:rPr>
                <w:color w:val="00B050"/>
              </w:rPr>
            </w:pPr>
            <w:r w:rsidRPr="003F667D">
              <w:rPr>
                <w:color w:val="00B050"/>
              </w:rPr>
              <w:t>BOOK COVER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50"/>
              </w:rPr>
              <w:t>Use lever and linkages board</w:t>
            </w:r>
          </w:p>
        </w:tc>
        <w:tc>
          <w:tcPr>
            <w:tcW w:w="1738" w:type="dxa"/>
          </w:tcPr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MECHANISMS: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Understand and use wheels, axels and pulley systems in their products.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That mechanical systems have an input, process and output and create movement</w:t>
            </w:r>
          </w:p>
        </w:tc>
        <w:tc>
          <w:tcPr>
            <w:tcW w:w="1740" w:type="dxa"/>
          </w:tcPr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MECHANISMS: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How pne</w:t>
            </w:r>
            <w:r w:rsidR="003F667D">
              <w:rPr>
                <w:color w:val="00B0F0"/>
              </w:rPr>
              <w:t>umatic systems create movement.</w:t>
            </w:r>
          </w:p>
          <w:p w:rsidR="00A664B0" w:rsidRDefault="00A664B0" w:rsidP="00A664B0">
            <w:pPr>
              <w:rPr>
                <w:color w:val="00B050"/>
              </w:rPr>
            </w:pPr>
            <w:r w:rsidRPr="003F667D">
              <w:rPr>
                <w:color w:val="00B050"/>
              </w:rPr>
              <w:t>ANIMAL</w:t>
            </w:r>
          </w:p>
          <w:p w:rsidR="003F667D" w:rsidRPr="003F667D" w:rsidRDefault="003F667D" w:rsidP="00A664B0">
            <w:pPr>
              <w:rPr>
                <w:color w:val="00B050"/>
              </w:rPr>
            </w:pP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MATERIALS: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To understand and use simple electrical systems in their products e.g. series circuits incorporating switches, bulbs, buzzers and motors.</w:t>
            </w:r>
          </w:p>
        </w:tc>
        <w:tc>
          <w:tcPr>
            <w:tcW w:w="1778" w:type="dxa"/>
          </w:tcPr>
          <w:p w:rsidR="00A664B0" w:rsidRPr="003F667D" w:rsidRDefault="00A664B0" w:rsidP="00A664B0">
            <w:pPr>
              <w:rPr>
                <w:color w:val="00B0F0"/>
              </w:rPr>
            </w:pPr>
            <w:proofErr w:type="spellStart"/>
            <w:r w:rsidRPr="003F667D">
              <w:rPr>
                <w:color w:val="00B0F0"/>
              </w:rPr>
              <w:t>MECAHNISMS</w:t>
            </w:r>
            <w:proofErr w:type="spellEnd"/>
            <w:r w:rsidRPr="003F667D">
              <w:rPr>
                <w:color w:val="00B0F0"/>
              </w:rPr>
              <w:t>: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Understand how cams, gears create movement and use them in their products.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Apply their understanding of how to strengthen and stiffen more complex structures.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</w:p>
          <w:p w:rsidR="00A664B0" w:rsidRPr="003F667D" w:rsidRDefault="00A664B0" w:rsidP="00A664B0">
            <w:pPr>
              <w:rPr>
                <w:color w:val="00B050"/>
              </w:rPr>
            </w:pPr>
            <w:r w:rsidRPr="003F667D">
              <w:rPr>
                <w:color w:val="00B050"/>
              </w:rPr>
              <w:t>(Use cams/gears board)</w:t>
            </w:r>
          </w:p>
          <w:p w:rsidR="00A664B0" w:rsidRPr="003F667D" w:rsidRDefault="00A664B0" w:rsidP="00A664B0">
            <w:pPr>
              <w:rPr>
                <w:color w:val="00B050"/>
              </w:rPr>
            </w:pP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50"/>
              </w:rPr>
              <w:t>TOY/LUNAR BUGGY</w:t>
            </w:r>
          </w:p>
        </w:tc>
        <w:tc>
          <w:tcPr>
            <w:tcW w:w="1742" w:type="dxa"/>
          </w:tcPr>
          <w:p w:rsidR="00A664B0" w:rsidRPr="003F667D" w:rsidRDefault="00A664B0" w:rsidP="00A664B0">
            <w:pPr>
              <w:rPr>
                <w:color w:val="00B0F0"/>
              </w:rPr>
            </w:pPr>
            <w:proofErr w:type="spellStart"/>
            <w:r w:rsidRPr="003F667D">
              <w:rPr>
                <w:color w:val="00B0F0"/>
              </w:rPr>
              <w:t>ECTRICAL</w:t>
            </w:r>
            <w:proofErr w:type="spellEnd"/>
            <w:r w:rsidRPr="003F667D">
              <w:rPr>
                <w:color w:val="00B0F0"/>
              </w:rPr>
              <w:t xml:space="preserve"> / CONTROL: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F0"/>
              </w:rPr>
              <w:t>Understand and use more complex electrical systems in their products e.g. series circuits incorporating switches, bulbs, buzzers and motors.</w:t>
            </w:r>
          </w:p>
          <w:p w:rsidR="00A664B0" w:rsidRPr="003F667D" w:rsidRDefault="00A664B0" w:rsidP="00A664B0">
            <w:pPr>
              <w:rPr>
                <w:color w:val="00B0F0"/>
              </w:rPr>
            </w:pPr>
            <w:r w:rsidRPr="003F667D">
              <w:rPr>
                <w:color w:val="00B050"/>
              </w:rPr>
              <w:t>MORSE CODE MACHINE</w:t>
            </w:r>
          </w:p>
        </w:tc>
      </w:tr>
    </w:tbl>
    <w:p w:rsidR="00BD0950" w:rsidRDefault="00BD0950"/>
    <w:sectPr w:rsidR="00BD0950" w:rsidSect="002D2FB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C3" w:rsidRDefault="00BF53C3" w:rsidP="002D2FB2">
      <w:pPr>
        <w:spacing w:after="0" w:line="240" w:lineRule="auto"/>
      </w:pPr>
      <w:r>
        <w:separator/>
      </w:r>
    </w:p>
  </w:endnote>
  <w:endnote w:type="continuationSeparator" w:id="0">
    <w:p w:rsidR="00BF53C3" w:rsidRDefault="00BF53C3" w:rsidP="002D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C3" w:rsidRDefault="00BF53C3" w:rsidP="002D2FB2">
      <w:pPr>
        <w:spacing w:after="0" w:line="240" w:lineRule="auto"/>
      </w:pPr>
      <w:r>
        <w:separator/>
      </w:r>
    </w:p>
  </w:footnote>
  <w:footnote w:type="continuationSeparator" w:id="0">
    <w:p w:rsidR="00BF53C3" w:rsidRDefault="00BF53C3" w:rsidP="002D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849" w:rsidRPr="002D2FB2" w:rsidRDefault="00251849" w:rsidP="002D2FB2">
    <w:pPr>
      <w:pStyle w:val="Header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B2"/>
    <w:rsid w:val="00021098"/>
    <w:rsid w:val="00073B0C"/>
    <w:rsid w:val="00150D80"/>
    <w:rsid w:val="00251849"/>
    <w:rsid w:val="002D2FB2"/>
    <w:rsid w:val="003F667D"/>
    <w:rsid w:val="005F2E76"/>
    <w:rsid w:val="006E7AD8"/>
    <w:rsid w:val="007A0EA3"/>
    <w:rsid w:val="00877AF4"/>
    <w:rsid w:val="009303A8"/>
    <w:rsid w:val="009354F2"/>
    <w:rsid w:val="00A664B0"/>
    <w:rsid w:val="00B71AA5"/>
    <w:rsid w:val="00BD0950"/>
    <w:rsid w:val="00BF53C3"/>
    <w:rsid w:val="00D537A1"/>
    <w:rsid w:val="00D70AC0"/>
    <w:rsid w:val="00E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72B56A3-F9B1-4767-A59D-E76D649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FB2"/>
  </w:style>
  <w:style w:type="paragraph" w:styleId="Footer">
    <w:name w:val="footer"/>
    <w:basedOn w:val="Normal"/>
    <w:link w:val="FooterChar"/>
    <w:uiPriority w:val="99"/>
    <w:unhideWhenUsed/>
    <w:rsid w:val="002D2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FB2"/>
  </w:style>
  <w:style w:type="paragraph" w:customStyle="1" w:styleId="Default">
    <w:name w:val="Default"/>
    <w:rsid w:val="002D2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SMPS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Plumb</dc:creator>
  <cp:keywords/>
  <dc:description/>
  <cp:lastModifiedBy>SMPS</cp:lastModifiedBy>
  <cp:revision>9</cp:revision>
  <dcterms:created xsi:type="dcterms:W3CDTF">2021-10-21T12:57:00Z</dcterms:created>
  <dcterms:modified xsi:type="dcterms:W3CDTF">2021-11-29T22:05:00Z</dcterms:modified>
</cp:coreProperties>
</file>